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27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3F3B20">
        <w:rPr>
          <w:rFonts w:cs="Arial"/>
          <w:b/>
          <w:i/>
          <w:sz w:val="18"/>
          <w:szCs w:val="18"/>
          <w:lang w:val="en-ZA"/>
        </w:rPr>
        <w:t>LIMITED</w:t>
      </w:r>
      <w:r w:rsidR="003F3B20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IND239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Default="00D32F09" w:rsidP="004C528D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3F3B20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26 June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r w:rsidR="004C528D">
        <w:rPr>
          <w:rFonts w:cs="Arial"/>
          <w:sz w:val="18"/>
          <w:szCs w:val="18"/>
          <w:lang w:val="en-ZA"/>
        </w:rPr>
        <w:t xml:space="preserve">its </w:t>
      </w:r>
      <w:r w:rsidR="004C528D">
        <w:rPr>
          <w:rFonts w:cs="Arial"/>
          <w:sz w:val="18"/>
          <w:szCs w:val="18"/>
          <w:lang w:val="en-GB"/>
        </w:rPr>
        <w:t>Asset Backed Commercial Paper Programme dated 23 May 2003.</w:t>
      </w:r>
    </w:p>
    <w:p w:rsidR="004C528D" w:rsidRPr="00121666" w:rsidRDefault="004C528D" w:rsidP="004C528D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3F3B20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3F3B20" w:rsidRPr="003F3B20">
        <w:rPr>
          <w:rFonts w:cs="Arial"/>
          <w:sz w:val="18"/>
          <w:szCs w:val="18"/>
          <w:lang w:val="en-ZA"/>
        </w:rPr>
        <w:t>R   6,737,000,000.00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352,000,000.00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529,000,000.00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IND239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352,000,000.00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3F3B20">
        <w:rPr>
          <w:rFonts w:cs="Arial"/>
          <w:sz w:val="18"/>
          <w:szCs w:val="18"/>
          <w:lang w:val="en-ZA"/>
        </w:rPr>
        <w:t>98.573370%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3F3B20">
        <w:rPr>
          <w:rFonts w:cs="Arial"/>
          <w:b/>
          <w:sz w:val="18"/>
          <w:szCs w:val="18"/>
          <w:lang w:val="en-ZA"/>
        </w:rPr>
        <w:t>Indicator</w:t>
      </w:r>
      <w:r w:rsidR="003F3B20">
        <w:rPr>
          <w:rFonts w:cs="Arial"/>
          <w:b/>
          <w:sz w:val="18"/>
          <w:szCs w:val="18"/>
          <w:lang w:val="en-ZA"/>
        </w:rPr>
        <w:tab/>
      </w:r>
      <w:r w:rsidR="003F3B20" w:rsidRPr="003F3B20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25 September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September</w:t>
      </w:r>
      <w:r w:rsidR="003F3B20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September</w:t>
      </w:r>
      <w:r w:rsidR="003F3B20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September</w:t>
      </w:r>
      <w:r w:rsidR="003F3B20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3F3B20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26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3F3B20" w:rsidRPr="00494989">
        <w:rPr>
          <w:rFonts w:eastAsia="Times New Roman" w:cs="Arial"/>
          <w:sz w:val="18"/>
          <w:szCs w:val="18"/>
        </w:rPr>
        <w:t>Modified Following Business Day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September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ZAG000091794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AF70D4" w:rsidRDefault="00AF70D4" w:rsidP="00AF70D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Burger van der Merwe</w:t>
      </w:r>
      <w:r>
        <w:rPr>
          <w:rFonts w:cs="Arial"/>
          <w:sz w:val="18"/>
          <w:szCs w:val="18"/>
          <w:lang w:val="en-GB"/>
        </w:rPr>
        <w:tab/>
        <w:t xml:space="preserve">     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(011) 282 1133</w:t>
      </w:r>
    </w:p>
    <w:p w:rsidR="00AF70D4" w:rsidRDefault="00AF70D4" w:rsidP="00AF70D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(011) 282 1733</w:t>
      </w:r>
    </w:p>
    <w:p w:rsidR="00AF70D4" w:rsidRDefault="00AF70D4" w:rsidP="00AF70D4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AF70D4" w:rsidRDefault="00AF70D4" w:rsidP="00AF70D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F70D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F70D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70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70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3B2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28D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AF70D4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70B5C42-5D3F-41A5-B9AF-1D90957A5611}"/>
</file>

<file path=customXml/itemProps2.xml><?xml version="1.0" encoding="utf-8"?>
<ds:datastoreItem xmlns:ds="http://schemas.openxmlformats.org/officeDocument/2006/customXml" ds:itemID="{1DC3D36F-1E13-402D-B6DF-C8D61A1BB3D8}"/>
</file>

<file path=customXml/itemProps3.xml><?xml version="1.0" encoding="utf-8"?>
<ds:datastoreItem xmlns:ds="http://schemas.openxmlformats.org/officeDocument/2006/customXml" ds:itemID="{A02C6DBE-D929-428B-AFB6-C3EF637AA66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190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9</cp:revision>
  <cp:lastPrinted>2012-01-03T09:35:00Z</cp:lastPrinted>
  <dcterms:created xsi:type="dcterms:W3CDTF">2012-03-13T15:08:00Z</dcterms:created>
  <dcterms:modified xsi:type="dcterms:W3CDTF">2012-06-27T15:02:00Z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